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C8B" w:rsidRPr="003F3459" w:rsidRDefault="003F3459" w:rsidP="003F3459">
      <w:pPr>
        <w:jc w:val="center"/>
        <w:rPr>
          <w:u w:val="single"/>
        </w:rPr>
      </w:pPr>
      <w:r w:rsidRPr="003F3459">
        <w:rPr>
          <w:u w:val="single"/>
        </w:rPr>
        <w:t xml:space="preserve">Vertrouwelijkheidsverklaring </w:t>
      </w:r>
      <w:r w:rsidR="004F79AE">
        <w:rPr>
          <w:u w:val="single"/>
        </w:rPr>
        <w:t xml:space="preserve">(model): </w:t>
      </w:r>
      <w:r w:rsidRPr="003F3459">
        <w:rPr>
          <w:u w:val="single"/>
        </w:rPr>
        <w:t>apotheek – werknemer</w:t>
      </w:r>
    </w:p>
    <w:p w:rsidR="00AD5C8B" w:rsidRDefault="00AD5C8B" w:rsidP="00AD5C8B">
      <w:pPr>
        <w:jc w:val="both"/>
      </w:pPr>
    </w:p>
    <w:p w:rsidR="00AD5C8B" w:rsidRPr="00AD5C8B" w:rsidRDefault="00AD5C8B" w:rsidP="00AD5C8B">
      <w:pPr>
        <w:jc w:val="both"/>
        <w:rPr>
          <w:i/>
        </w:rPr>
      </w:pPr>
      <w:r>
        <w:rPr>
          <w:i/>
        </w:rPr>
        <w:t>“</w:t>
      </w:r>
      <w:r w:rsidRPr="00AD5C8B">
        <w:rPr>
          <w:i/>
        </w:rPr>
        <w:t xml:space="preserve">De werknemer van </w:t>
      </w:r>
      <w:r w:rsidRPr="00BC79F7">
        <w:rPr>
          <w:i/>
          <w:highlight w:val="yellow"/>
        </w:rPr>
        <w:t xml:space="preserve">APOTHEEK </w:t>
      </w:r>
      <w:r w:rsidRPr="00AD5C8B">
        <w:rPr>
          <w:i/>
        </w:rPr>
        <w:t xml:space="preserve">verbindt er zich toe alle vertrouwelijke informatie waarvan hij in de uitoefening van zijn beroepsarbeid kennis heeft genomen, geheim te houden en deze informatie op geen enkel ogenblik, noch gedurende de arbeidsrelatie, noch na de beëindiging ervan, welke ook de reden mag zijn voor de beëindiging, rechtstreeks, onrechtstreeks, geheel of gedeeltelijk, ongeacht de omstandigheid en voor welk doel of reden dan ook, te gebruiken of te laten gebruiken, bekend te maken, over te dragen of te onthullen. </w:t>
      </w:r>
    </w:p>
    <w:p w:rsidR="00AD5C8B" w:rsidRPr="00AD5C8B" w:rsidRDefault="00AD5C8B" w:rsidP="00AD5C8B">
      <w:pPr>
        <w:jc w:val="both"/>
        <w:rPr>
          <w:i/>
        </w:rPr>
      </w:pPr>
      <w:r w:rsidRPr="00AD5C8B">
        <w:rPr>
          <w:i/>
        </w:rPr>
        <w:t xml:space="preserve">In het kader van de werkzaamheden van </w:t>
      </w:r>
      <w:r w:rsidRPr="00BC79F7">
        <w:rPr>
          <w:i/>
          <w:highlight w:val="yellow"/>
        </w:rPr>
        <w:t xml:space="preserve">APOTHEEK </w:t>
      </w:r>
      <w:r w:rsidRPr="00AD5C8B">
        <w:rPr>
          <w:i/>
        </w:rPr>
        <w:t xml:space="preserve">wordt als vertrouwelijk beschouwd: alle documenten (in de ruimste zin van het woord), persoonsgegevens, klanteninformatie, klantenlijsten, procedures, formules, ontwikkelingen, uitvindingen, financiële gegevens, technologie, marktinformatie en andere werkgerelateerde informatie. Het vertrouwelijke karakter van deze vervalt indien het gaat over publieke informatie. </w:t>
      </w:r>
    </w:p>
    <w:p w:rsidR="00AD5C8B" w:rsidRPr="00AD5C8B" w:rsidRDefault="00AD5C8B" w:rsidP="00AD5C8B">
      <w:pPr>
        <w:jc w:val="both"/>
        <w:rPr>
          <w:i/>
        </w:rPr>
      </w:pPr>
      <w:r w:rsidRPr="00AD5C8B">
        <w:rPr>
          <w:i/>
        </w:rPr>
        <w:t xml:space="preserve">De werknemers mogen op geen enkele wijze vertrouwelijke informatie verwerken op mediums die niet door </w:t>
      </w:r>
      <w:r w:rsidRPr="00BC79F7">
        <w:rPr>
          <w:i/>
          <w:highlight w:val="yellow"/>
        </w:rPr>
        <w:t xml:space="preserve">APOTHEEK </w:t>
      </w:r>
      <w:r w:rsidRPr="00AD5C8B">
        <w:rPr>
          <w:i/>
        </w:rPr>
        <w:t xml:space="preserve">ter beschikking werden gesteld. </w:t>
      </w:r>
      <w:r w:rsidRPr="00BC79F7">
        <w:rPr>
          <w:i/>
          <w:highlight w:val="yellow"/>
        </w:rPr>
        <w:t xml:space="preserve">APOTHEEK </w:t>
      </w:r>
      <w:r w:rsidRPr="00AD5C8B">
        <w:rPr>
          <w:i/>
        </w:rPr>
        <w:t xml:space="preserve">staat in voor de beveiliging van de informaticasystemen en tools, waardoor de werknemers bij normaal gebruik beschermd zijn. Indien de werknemers andere dan de door </w:t>
      </w:r>
      <w:r w:rsidRPr="00BC79F7">
        <w:rPr>
          <w:i/>
          <w:highlight w:val="yellow"/>
        </w:rPr>
        <w:t>APOTHEEK</w:t>
      </w:r>
      <w:r w:rsidRPr="00AD5C8B">
        <w:rPr>
          <w:i/>
        </w:rPr>
        <w:t xml:space="preserve"> ter beschikking gestelde mediums gebruikt, dient dit te worden aanzien als een datalek, waarvoor de werknemer verantwoordelijk gesteld kan worden. </w:t>
      </w:r>
    </w:p>
    <w:p w:rsidR="007527C1" w:rsidRDefault="00AD5C8B" w:rsidP="00AD387D">
      <w:pPr>
        <w:jc w:val="both"/>
        <w:rPr>
          <w:i/>
        </w:rPr>
      </w:pPr>
      <w:r w:rsidRPr="00AD5C8B">
        <w:rPr>
          <w:i/>
        </w:rPr>
        <w:t>Deze vertrouwelijkheidsplicht geldt vanaf het moment van indiensttreding en blijft doorlopen na beëindiging van de arbeidsovereenkomst. Het niet-naleven van deze vertrouwelijkheidsplicht kan leiden tot dwingende maatregelen vanwege de werkgever/kan een oorzaak zijn voor de onmiddellijke verbreking van het contract zonder voorafgaande opzegging.</w:t>
      </w:r>
      <w:r>
        <w:rPr>
          <w:i/>
        </w:rPr>
        <w:t>”</w:t>
      </w:r>
      <w:bookmarkStart w:id="0" w:name="_GoBack"/>
      <w:bookmarkEnd w:id="0"/>
    </w:p>
    <w:sectPr w:rsidR="007527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C8B"/>
    <w:rsid w:val="001A1E34"/>
    <w:rsid w:val="003F3459"/>
    <w:rsid w:val="004F79AE"/>
    <w:rsid w:val="007527C1"/>
    <w:rsid w:val="00AD387D"/>
    <w:rsid w:val="00AD5C8B"/>
    <w:rsid w:val="00AF39D3"/>
    <w:rsid w:val="00B70D16"/>
    <w:rsid w:val="00BA02B5"/>
    <w:rsid w:val="00BC79F7"/>
    <w:rsid w:val="00F243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E1CD5"/>
  <w15:chartTrackingRefBased/>
  <w15:docId w15:val="{2F2085EF-16BC-46D8-A68F-FB4ABC9A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5C8B"/>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L" ma:contentTypeID="0x0101005BB07CC980E38640AAC5FCDF10BF0F8F00D6395D49C8D0D44E8F9ECEEBBADC8F7D" ma:contentTypeVersion="3" ma:contentTypeDescription="" ma:contentTypeScope="" ma:versionID="a080d07689c6a647133c0da92353ff8a">
  <xsd:schema xmlns:xsd="http://www.w3.org/2001/XMLSchema" xmlns:xs="http://www.w3.org/2001/XMLSchema" xmlns:p="http://schemas.microsoft.com/office/2006/metadata/properties" xmlns:ns2="cdb742d4-3a3e-4708-845d-64c2656c78c0" xmlns:ns3="00278fed-9f4f-4d6b-8e7d-51dd0c6cf596" targetNamespace="http://schemas.microsoft.com/office/2006/metadata/properties" ma:root="true" ma:fieldsID="51128d716a842a3a778c32dff02aae52" ns2:_="" ns3:_="">
    <xsd:import namespace="cdb742d4-3a3e-4708-845d-64c2656c78c0"/>
    <xsd:import namespace="00278fed-9f4f-4d6b-8e7d-51dd0c6cf596"/>
    <xsd:element name="properties">
      <xsd:complexType>
        <xsd:sequence>
          <xsd:element name="documentManagement">
            <xsd:complexType>
              <xsd:all>
                <xsd:element ref="ns2:b39bea0fd3e3429ca3cf225c895374c8" minOccurs="0"/>
                <xsd:element ref="ns2:TaxCatchAll" minOccurs="0"/>
                <xsd:element ref="ns2:TaxCatchAllLabel" minOccurs="0"/>
                <xsd:element ref="ns2:m2d80798293a415a83691b0346dae831" minOccurs="0"/>
                <xsd:element ref="ns3:DocumentLanguag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742d4-3a3e-4708-845d-64c2656c78c0" elementFormDefault="qualified">
    <xsd:import namespace="http://schemas.microsoft.com/office/2006/documentManagement/types"/>
    <xsd:import namespace="http://schemas.microsoft.com/office/infopath/2007/PartnerControls"/>
    <xsd:element name="b39bea0fd3e3429ca3cf225c895374c8" ma:index="8" ma:taxonomy="true" ma:internalName="b39bea0fd3e3429ca3cf225c895374c8" ma:taxonomyFieldName="Document_x0020_Type_x0020_NL" ma:displayName="Document Type NL" ma:readOnly="false" ma:default="" ma:fieldId="{b39bea0f-d3e3-429c-a3cf-225c895374c8}" ma:sspId="bc2636b2-526e-4bcd-9f2b-428d95a62176" ma:termSetId="799d6f23-8efe-4229-9e60-e5316e5728f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765346d-f7aa-4f03-ac8b-625ccae61294}" ma:internalName="TaxCatchAll" ma:showField="CatchAllData" ma:web="cdb742d4-3a3e-4708-845d-64c2656c78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765346d-f7aa-4f03-ac8b-625ccae61294}" ma:internalName="TaxCatchAllLabel" ma:readOnly="true" ma:showField="CatchAllDataLabel" ma:web="cdb742d4-3a3e-4708-845d-64c2656c78c0">
      <xsd:complexType>
        <xsd:complexContent>
          <xsd:extension base="dms:MultiChoiceLookup">
            <xsd:sequence>
              <xsd:element name="Value" type="dms:Lookup" maxOccurs="unbounded" minOccurs="0" nillable="true"/>
            </xsd:sequence>
          </xsd:extension>
        </xsd:complexContent>
      </xsd:complexType>
    </xsd:element>
    <xsd:element name="m2d80798293a415a83691b0346dae831" ma:index="12" ma:taxonomy="true" ma:internalName="m2d80798293a415a83691b0346dae831" ma:taxonomyFieldName="Document_x0020_Theme_x0020_NL" ma:displayName="Document Theme NL" ma:readOnly="false" ma:default="" ma:fieldId="{62d80798-293a-415a-8369-1b0346dae831}" ma:sspId="bc2636b2-526e-4bcd-9f2b-428d95a62176" ma:termSetId="31da9e85-0f72-4804-8486-59f591c0d0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278fed-9f4f-4d6b-8e7d-51dd0c6cf596" elementFormDefault="qualified">
    <xsd:import namespace="http://schemas.microsoft.com/office/2006/documentManagement/types"/>
    <xsd:import namespace="http://schemas.microsoft.com/office/infopath/2007/PartnerControls"/>
    <xsd:element name="DocumentLanguageTaxHTField0" ma:index="14" ma:taxonomy="true" ma:internalName="DocumentLanguageTaxHTField0" ma:taxonomyFieldName="APB_DocumentLanguage" ma:displayName="Document Language" ma:readOnly="false" ma:fieldId="{7ac28c8e-028f-4197-8960-df1eb0601d0e}" ma:sspId="bc2636b2-526e-4bcd-9f2b-428d95a62176" ma:termSetId="ed51ae26-0efa-498a-a608-7c2790d2ecb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39bea0fd3e3429ca3cf225c895374c8 xmlns="cdb742d4-3a3e-4708-845d-64c2656c78c0">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f7d58f6b-b890-473b-8e1c-8fa0f97d7215</TermId>
        </TermInfo>
      </Terms>
    </b39bea0fd3e3429ca3cf225c895374c8>
    <m2d80798293a415a83691b0346dae831 xmlns="cdb742d4-3a3e-4708-845d-64c2656c78c0">
      <Terms xmlns="http://schemas.microsoft.com/office/infopath/2007/PartnerControls">
        <TermInfo xmlns="http://schemas.microsoft.com/office/infopath/2007/PartnerControls">
          <TermName xmlns="http://schemas.microsoft.com/office/infopath/2007/PartnerControls">Wetgeving</TermName>
          <TermId xmlns="http://schemas.microsoft.com/office/infopath/2007/PartnerControls">56c0e897-9fc6-4750-ae23-7425dbeeb5d2</TermId>
        </TermInfo>
      </Terms>
    </m2d80798293a415a83691b0346dae831>
    <TaxCatchAll xmlns="cdb742d4-3a3e-4708-845d-64c2656c78c0">
      <Value>104</Value>
      <Value>124</Value>
      <Value>4</Value>
    </TaxCatchAll>
    <DocumentLanguageTaxHTField0 xmlns="00278fed-9f4f-4d6b-8e7d-51dd0c6cf596">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e02edc2d-89b1-4adb-bd43-b901a29e08b9</TermId>
        </TermInfo>
      </Terms>
    </DocumentLanguageTaxHTField0>
  </documentManagement>
</p:properties>
</file>

<file path=customXml/itemProps1.xml><?xml version="1.0" encoding="utf-8"?>
<ds:datastoreItem xmlns:ds="http://schemas.openxmlformats.org/officeDocument/2006/customXml" ds:itemID="{665A1689-F86C-4708-AD2F-EA3543A9EAA6}"/>
</file>

<file path=customXml/itemProps2.xml><?xml version="1.0" encoding="utf-8"?>
<ds:datastoreItem xmlns:ds="http://schemas.openxmlformats.org/officeDocument/2006/customXml" ds:itemID="{8260DD9C-F8BF-457A-8019-ADD8853B4881}"/>
</file>

<file path=customXml/itemProps3.xml><?xml version="1.0" encoding="utf-8"?>
<ds:datastoreItem xmlns:ds="http://schemas.openxmlformats.org/officeDocument/2006/customXml" ds:itemID="{CE334457-DE00-41DC-B825-FDDEB61C50E1}"/>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Hanjoul</dc:creator>
  <cp:keywords/>
  <dc:description/>
  <cp:lastModifiedBy>Denis Hanjoul</cp:lastModifiedBy>
  <cp:revision>2</cp:revision>
  <dcterms:created xsi:type="dcterms:W3CDTF">2018-11-06T13:48:00Z</dcterms:created>
  <dcterms:modified xsi:type="dcterms:W3CDTF">2018-11-06T13:48:00Z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0x0101005BB07CC980E38640AAC5FCDF10BF0F8F00D6395D49C8D0D44E8F9ECEEBBADC8F7D</vt:lpwstr>
  </property>
  <property fmtid="{D5CDD505-2E9C-101B-9397-08002B2CF9AE}" pid="3" name="b39bea0fd3e3429ca3cf225c895374c8">
    <vt:lpwstr>Template|f7d58f6b-b890-473b-8e1c-8fa0f97d7215</vt:lpwstr>
  </property>
  <property fmtid="{D5CDD505-2E9C-101B-9397-08002B2CF9AE}" pid="4" name="Document Type NL">
    <vt:lpwstr>104;#Template|f7d58f6b-b890-473b-8e1c-8fa0f97d7215</vt:lpwstr>
  </property>
  <property fmtid="{D5CDD505-2E9C-101B-9397-08002B2CF9AE}" pid="5" name="DocumentLanguageTaxHTField0">
    <vt:lpwstr>NL|e02edc2d-89b1-4adb-bd43-b901a29e08b9</vt:lpwstr>
  </property>
  <property fmtid="{D5CDD505-2E9C-101B-9397-08002B2CF9AE}" pid="6" name="APB_DocumentLanguage">
    <vt:lpwstr>4;#NL|e02edc2d-89b1-4adb-bd43-b901a29e08b9</vt:lpwstr>
  </property>
  <property fmtid="{D5CDD505-2E9C-101B-9397-08002B2CF9AE}" pid="7" name="TaxCatchAll">
    <vt:lpwstr>104;#Template|f7d58f6b-b890-473b-8e1c-8fa0f97d7215;#4;#NL|e02edc2d-89b1-4adb-bd43-b901a29e08b9</vt:lpwstr>
  </property>
  <property fmtid="{D5CDD505-2E9C-101B-9397-08002B2CF9AE}" pid="8" name="Document Theme NL">
    <vt:lpwstr>124;#Wetgeving|56c0e897-9fc6-4750-ae23-7425dbeeb5d2</vt:lpwstr>
  </property>
</Properties>
</file>