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E9" w:rsidRPr="00644A62" w:rsidRDefault="004673E9" w:rsidP="004673E9">
      <w:pPr>
        <w:pStyle w:val="Kop2"/>
        <w:rPr>
          <w:color w:val="00A3E0"/>
        </w:rPr>
      </w:pPr>
      <w:bookmarkStart w:id="0" w:name="_GoBack"/>
      <w:bookmarkEnd w:id="0"/>
      <w:r w:rsidRPr="00644A62">
        <w:rPr>
          <w:color w:val="00A3E0"/>
        </w:rPr>
        <w:t>Vertrouwelijkheidsverklaring – Farmaceutisch technisch assistent</w:t>
      </w:r>
    </w:p>
    <w:p w:rsidR="004673E9" w:rsidRPr="003331AC" w:rsidRDefault="004673E9" w:rsidP="004673E9">
      <w:pPr>
        <w:rPr>
          <w:rFonts w:ascii="Calibri" w:hAnsi="Calibri"/>
          <w:color w:val="2E7237"/>
          <w:lang w:val="nl-NL"/>
        </w:rPr>
      </w:pPr>
    </w:p>
    <w:p w:rsidR="004673E9" w:rsidRPr="003331AC" w:rsidRDefault="004673E9" w:rsidP="004673E9">
      <w:pPr>
        <w:rPr>
          <w:lang w:val="nl-NL"/>
        </w:rPr>
      </w:pPr>
      <w:r w:rsidRPr="003331AC">
        <w:rPr>
          <w:lang w:val="nl-NL"/>
        </w:rPr>
        <w:t>Ondergetekende</w:t>
      </w:r>
    </w:p>
    <w:p w:rsidR="004673E9" w:rsidRPr="003331AC" w:rsidRDefault="004673E9" w:rsidP="004673E9">
      <w:pPr>
        <w:rPr>
          <w:lang w:val="nl-NL"/>
        </w:rPr>
      </w:pPr>
    </w:p>
    <w:p w:rsidR="004673E9" w:rsidRPr="004673E9" w:rsidRDefault="004673E9" w:rsidP="004673E9">
      <w:pPr>
        <w:tabs>
          <w:tab w:val="right" w:leader="dot" w:pos="9072"/>
        </w:tabs>
        <w:outlineLvl w:val="7"/>
        <w:rPr>
          <w:rFonts w:cs="Arial"/>
          <w:szCs w:val="20"/>
          <w:lang w:val="nl-NL"/>
        </w:rPr>
      </w:pPr>
      <w:r w:rsidRPr="004673E9">
        <w:rPr>
          <w:rFonts w:cs="Arial"/>
          <w:szCs w:val="20"/>
          <w:lang w:val="nl-NL"/>
        </w:rPr>
        <w:tab/>
      </w:r>
    </w:p>
    <w:p w:rsidR="004673E9" w:rsidRPr="004A0D61" w:rsidRDefault="004673E9" w:rsidP="004673E9">
      <w:pPr>
        <w:rPr>
          <w:lang w:val="nl-NL"/>
        </w:rPr>
      </w:pPr>
    </w:p>
    <w:p w:rsidR="004673E9" w:rsidRPr="003331AC" w:rsidRDefault="004673E9" w:rsidP="004673E9">
      <w:pPr>
        <w:rPr>
          <w:lang w:val="nl-NL"/>
        </w:rPr>
      </w:pPr>
      <w:r w:rsidRPr="003331AC">
        <w:rPr>
          <w:lang w:val="nl-NL"/>
        </w:rPr>
        <w:t xml:space="preserve">farmaceutisch technisch assistent, werkzaam in de apotheek </w:t>
      </w:r>
    </w:p>
    <w:p w:rsidR="004673E9" w:rsidRDefault="004673E9" w:rsidP="004673E9">
      <w:pPr>
        <w:rPr>
          <w:lang w:val="nl-NL"/>
        </w:rPr>
      </w:pPr>
    </w:p>
    <w:p w:rsidR="004673E9" w:rsidRPr="004673E9" w:rsidRDefault="004673E9" w:rsidP="004673E9">
      <w:pPr>
        <w:tabs>
          <w:tab w:val="right" w:leader="dot" w:pos="9072"/>
        </w:tabs>
        <w:outlineLvl w:val="7"/>
        <w:rPr>
          <w:rFonts w:cs="Arial"/>
          <w:szCs w:val="20"/>
          <w:lang w:val="nl-NL"/>
        </w:rPr>
      </w:pPr>
      <w:r w:rsidRPr="004673E9">
        <w:rPr>
          <w:rFonts w:cs="Arial"/>
          <w:szCs w:val="20"/>
          <w:lang w:val="nl-NL"/>
        </w:rPr>
        <w:tab/>
      </w:r>
    </w:p>
    <w:p w:rsidR="004673E9" w:rsidRPr="003331AC" w:rsidRDefault="004673E9" w:rsidP="004673E9">
      <w:pPr>
        <w:rPr>
          <w:lang w:val="nl-NL"/>
        </w:rPr>
      </w:pPr>
    </w:p>
    <w:p w:rsidR="004673E9" w:rsidRPr="00AB5CA2" w:rsidRDefault="004673E9" w:rsidP="004673E9">
      <w:pPr>
        <w:jc w:val="both"/>
        <w:rPr>
          <w:lang w:val="nl-NL"/>
        </w:rPr>
      </w:pPr>
      <w:r w:rsidRPr="00AB5CA2">
        <w:rPr>
          <w:lang w:val="nl-NL"/>
        </w:rPr>
        <w:t>verbindt zich ertoe de vertrouwelijkheid van de privé</w:t>
      </w:r>
      <w:r w:rsidR="009A3B68">
        <w:rPr>
          <w:lang w:val="nl-NL"/>
        </w:rPr>
        <w:t xml:space="preserve"> </w:t>
      </w:r>
      <w:r w:rsidRPr="00AB5CA2">
        <w:rPr>
          <w:lang w:val="nl-NL"/>
        </w:rPr>
        <w:t>-</w:t>
      </w:r>
      <w:r w:rsidR="009A3B68">
        <w:rPr>
          <w:lang w:val="nl-NL"/>
        </w:rPr>
        <w:t xml:space="preserve"> </w:t>
      </w:r>
      <w:r w:rsidRPr="00AB5CA2">
        <w:rPr>
          <w:lang w:val="nl-NL"/>
        </w:rPr>
        <w:t>gegevens die hem werden toevertrouwd in het kader van zijn functie, te eerbiedigen, overeenkomstig de verschillende reglementeringen en de wet van 8 december 1992 tot bescherming van de persoonlijke levenssfeer ten opzichte van de verwerking van persoonsgegevens.</w:t>
      </w:r>
    </w:p>
    <w:p w:rsidR="004673E9" w:rsidRPr="00AB5CA2" w:rsidRDefault="004673E9" w:rsidP="004673E9">
      <w:pPr>
        <w:rPr>
          <w:lang w:val="nl-NL"/>
        </w:rPr>
      </w:pPr>
    </w:p>
    <w:p w:rsidR="004673E9" w:rsidRPr="00AB5CA2" w:rsidRDefault="004673E9" w:rsidP="004673E9">
      <w:pPr>
        <w:rPr>
          <w:lang w:val="nl-NL"/>
        </w:rPr>
      </w:pPr>
    </w:p>
    <w:p w:rsidR="004673E9" w:rsidRPr="004673E9" w:rsidRDefault="004673E9" w:rsidP="004673E9">
      <w:pPr>
        <w:rPr>
          <w:lang w:val="nl-NL"/>
        </w:rPr>
      </w:pPr>
      <w:r w:rsidRPr="004673E9">
        <w:rPr>
          <w:lang w:val="nl-NL"/>
        </w:rPr>
        <w:t xml:space="preserve">Datum, plaats en handtekening: </w:t>
      </w:r>
    </w:p>
    <w:p w:rsidR="002A4AEF" w:rsidRPr="004673E9" w:rsidRDefault="002A4AEF">
      <w:pPr>
        <w:rPr>
          <w:lang w:val="nl-NL"/>
        </w:rPr>
      </w:pPr>
    </w:p>
    <w:p w:rsidR="002A4AEF" w:rsidRPr="004673E9" w:rsidRDefault="002A4AEF">
      <w:pPr>
        <w:rPr>
          <w:lang w:val="nl-NL"/>
        </w:rPr>
      </w:pPr>
    </w:p>
    <w:p w:rsidR="002A4AEF" w:rsidRPr="004673E9" w:rsidRDefault="002A4AEF">
      <w:pPr>
        <w:rPr>
          <w:lang w:val="nl-NL"/>
        </w:rPr>
      </w:pPr>
    </w:p>
    <w:p w:rsidR="002A4AEF" w:rsidRPr="004673E9" w:rsidRDefault="002A4AEF">
      <w:pPr>
        <w:rPr>
          <w:lang w:val="nl-NL"/>
        </w:rPr>
      </w:pPr>
    </w:p>
    <w:p w:rsidR="002A4AEF" w:rsidRDefault="002A4AEF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Default="004673E9">
      <w:pPr>
        <w:rPr>
          <w:lang w:val="nl-NL"/>
        </w:rPr>
      </w:pPr>
    </w:p>
    <w:p w:rsidR="004673E9" w:rsidRPr="004673E9" w:rsidRDefault="004673E9">
      <w:pPr>
        <w:rPr>
          <w:lang w:val="nl-NL"/>
        </w:rPr>
      </w:pPr>
    </w:p>
    <w:p w:rsidR="002A4AEF" w:rsidRPr="004673E9" w:rsidRDefault="002A4AEF">
      <w:pPr>
        <w:rPr>
          <w:lang w:val="nl-NL"/>
        </w:rPr>
      </w:pPr>
    </w:p>
    <w:p w:rsidR="002A4AEF" w:rsidRPr="004673E9" w:rsidRDefault="002A4AEF">
      <w:pPr>
        <w:rPr>
          <w:lang w:val="nl-NL"/>
        </w:rPr>
      </w:pPr>
    </w:p>
    <w:p w:rsidR="002A4AEF" w:rsidRPr="002A4AEF" w:rsidRDefault="002A4AEF">
      <w:pPr>
        <w:rPr>
          <w:lang w:val="nl-NL"/>
        </w:rPr>
      </w:pPr>
    </w:p>
    <w:sectPr w:rsidR="002A4AEF" w:rsidRPr="002A4AEF" w:rsidSect="00AF12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82" w:rsidRDefault="00542A82">
      <w:r>
        <w:separator/>
      </w:r>
    </w:p>
  </w:endnote>
  <w:endnote w:type="continuationSeparator" w:id="0">
    <w:p w:rsidR="00542A82" w:rsidRDefault="0054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644A62" w:rsidTr="00866E05">
      <w:tc>
        <w:tcPr>
          <w:tcW w:w="4500" w:type="pct"/>
        </w:tcPr>
        <w:p w:rsidR="00644A62" w:rsidRPr="00B33FA8" w:rsidRDefault="00644A62" w:rsidP="004B62DF">
          <w:pPr>
            <w:pStyle w:val="Voettekst"/>
            <w:jc w:val="right"/>
            <w:rPr>
              <w:lang w:val="nl-NL"/>
            </w:rPr>
          </w:pPr>
          <w:r w:rsidRPr="00B33FA8">
            <w:rPr>
              <w:b/>
              <w:color w:val="00A3E0"/>
              <w:lang w:val="nl-NL"/>
            </w:rPr>
            <w:t>Juridische dienst APB</w:t>
          </w:r>
          <w:r>
            <w:rPr>
              <w:lang w:val="nl-NL"/>
            </w:rPr>
            <w:t xml:space="preserve"> – </w:t>
          </w:r>
          <w:r w:rsidR="004B62DF">
            <w:rPr>
              <w:lang w:val="nl-NL"/>
            </w:rPr>
            <w:t>Vetrouwelijkheidsverklaring - 2016</w:t>
          </w:r>
          <w:r w:rsidRPr="00B33FA8">
            <w:rPr>
              <w:lang w:val="nl-NL"/>
            </w:rPr>
            <w:t xml:space="preserve"> </w:t>
          </w:r>
        </w:p>
      </w:tc>
      <w:tc>
        <w:tcPr>
          <w:tcW w:w="500" w:type="pct"/>
          <w:shd w:val="clear" w:color="auto" w:fill="00A3E0"/>
        </w:tcPr>
        <w:p w:rsidR="00644A62" w:rsidRPr="00E00945" w:rsidRDefault="00644A62" w:rsidP="00866E05">
          <w:pPr>
            <w:pStyle w:val="Koptekst"/>
            <w:rPr>
              <w:b/>
              <w:color w:val="F4F3F1"/>
            </w:rPr>
          </w:pPr>
          <w:r w:rsidRPr="00E00945">
            <w:rPr>
              <w:b/>
              <w:color w:val="F4F3F1"/>
            </w:rPr>
            <w:fldChar w:fldCharType="begin"/>
          </w:r>
          <w:r w:rsidRPr="00E00945">
            <w:rPr>
              <w:b/>
              <w:color w:val="F4F3F1"/>
            </w:rPr>
            <w:instrText xml:space="preserve"> PAGE   \* MERGEFORMAT </w:instrText>
          </w:r>
          <w:r w:rsidRPr="00E00945">
            <w:rPr>
              <w:b/>
              <w:color w:val="F4F3F1"/>
            </w:rPr>
            <w:fldChar w:fldCharType="separate"/>
          </w:r>
          <w:r w:rsidR="008251CF">
            <w:rPr>
              <w:b/>
              <w:noProof/>
              <w:color w:val="F4F3F1"/>
            </w:rPr>
            <w:t>1</w:t>
          </w:r>
          <w:r w:rsidRPr="00E00945">
            <w:rPr>
              <w:b/>
              <w:color w:val="F4F3F1"/>
            </w:rPr>
            <w:fldChar w:fldCharType="end"/>
          </w:r>
        </w:p>
      </w:tc>
    </w:tr>
  </w:tbl>
  <w:p w:rsidR="002E7131" w:rsidRPr="00644A62" w:rsidRDefault="002E7131" w:rsidP="00644A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82" w:rsidRDefault="00542A82">
      <w:r>
        <w:separator/>
      </w:r>
    </w:p>
  </w:footnote>
  <w:footnote w:type="continuationSeparator" w:id="0">
    <w:p w:rsidR="00542A82" w:rsidRDefault="0054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B03"/>
    <w:multiLevelType w:val="hybridMultilevel"/>
    <w:tmpl w:val="AAEA6A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4A9B"/>
    <w:multiLevelType w:val="hybridMultilevel"/>
    <w:tmpl w:val="A24001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C"/>
    <w:rsid w:val="0002760F"/>
    <w:rsid w:val="0003716E"/>
    <w:rsid w:val="0009511B"/>
    <w:rsid w:val="00130386"/>
    <w:rsid w:val="001707FD"/>
    <w:rsid w:val="001F10B4"/>
    <w:rsid w:val="00275B59"/>
    <w:rsid w:val="00281D1B"/>
    <w:rsid w:val="002A4AEF"/>
    <w:rsid w:val="002E7131"/>
    <w:rsid w:val="00303CDA"/>
    <w:rsid w:val="00402163"/>
    <w:rsid w:val="00422E19"/>
    <w:rsid w:val="004673E9"/>
    <w:rsid w:val="00476C3A"/>
    <w:rsid w:val="004B62DF"/>
    <w:rsid w:val="0051193D"/>
    <w:rsid w:val="005405D1"/>
    <w:rsid w:val="00542A82"/>
    <w:rsid w:val="00567A45"/>
    <w:rsid w:val="00572C8A"/>
    <w:rsid w:val="00644A62"/>
    <w:rsid w:val="006649E4"/>
    <w:rsid w:val="007E6E09"/>
    <w:rsid w:val="008251CF"/>
    <w:rsid w:val="0082599C"/>
    <w:rsid w:val="00857019"/>
    <w:rsid w:val="008A6B80"/>
    <w:rsid w:val="008C1FEA"/>
    <w:rsid w:val="008C486C"/>
    <w:rsid w:val="008F68BC"/>
    <w:rsid w:val="009713A4"/>
    <w:rsid w:val="009A3B68"/>
    <w:rsid w:val="00A1162D"/>
    <w:rsid w:val="00A45C0E"/>
    <w:rsid w:val="00AF1256"/>
    <w:rsid w:val="00B62841"/>
    <w:rsid w:val="00B65F53"/>
    <w:rsid w:val="00BA056F"/>
    <w:rsid w:val="00BA1F8B"/>
    <w:rsid w:val="00CB6DEE"/>
    <w:rsid w:val="00D163B2"/>
    <w:rsid w:val="00DB37CC"/>
    <w:rsid w:val="00E43921"/>
    <w:rsid w:val="00E72D48"/>
    <w:rsid w:val="00E914B3"/>
    <w:rsid w:val="00F1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02172-F214-4333-9B31-08FB34C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A62"/>
    <w:pPr>
      <w:spacing w:line="360" w:lineRule="auto"/>
    </w:pPr>
    <w:rPr>
      <w:rFonts w:ascii="Arial" w:hAnsi="Arial"/>
      <w:color w:val="6E6255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2E7131"/>
    <w:pPr>
      <w:widowControl w:val="0"/>
      <w:spacing w:line="240" w:lineRule="atLeast"/>
      <w:jc w:val="both"/>
      <w:outlineLvl w:val="0"/>
    </w:pPr>
    <w:rPr>
      <w:rFonts w:ascii="Times New Roman" w:hAnsi="Times New Roman"/>
      <w:b/>
      <w:snapToGrid w:val="0"/>
      <w:color w:val="80BA27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nhideWhenUsed/>
    <w:qFormat/>
    <w:rsid w:val="004673E9"/>
    <w:pPr>
      <w:autoSpaceDE w:val="0"/>
      <w:autoSpaceDN w:val="0"/>
      <w:adjustRightInd w:val="0"/>
      <w:jc w:val="both"/>
      <w:outlineLvl w:val="1"/>
    </w:pPr>
    <w:rPr>
      <w:b/>
      <w:bCs/>
      <w:iCs/>
      <w:color w:val="80BA27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2599C"/>
    <w:pPr>
      <w:tabs>
        <w:tab w:val="left" w:pos="5580"/>
      </w:tabs>
      <w:jc w:val="both"/>
    </w:pPr>
    <w:rPr>
      <w:rFonts w:ascii="Verdana" w:hAnsi="Verdana"/>
      <w:lang w:val="fr-FR"/>
    </w:rPr>
  </w:style>
  <w:style w:type="character" w:styleId="Voetnootmarkering">
    <w:name w:val="footnote reference"/>
    <w:basedOn w:val="Standaardalinea-lettertype"/>
    <w:semiHidden/>
    <w:rsid w:val="0082599C"/>
    <w:rPr>
      <w:vertAlign w:val="superscript"/>
    </w:rPr>
  </w:style>
  <w:style w:type="paragraph" w:styleId="Voetnoottekst">
    <w:name w:val="footnote text"/>
    <w:basedOn w:val="Standaard"/>
    <w:semiHidden/>
    <w:rsid w:val="0082599C"/>
    <w:rPr>
      <w:szCs w:val="20"/>
      <w:lang w:val="en-US"/>
    </w:rPr>
  </w:style>
  <w:style w:type="paragraph" w:styleId="Koptekst">
    <w:name w:val="header"/>
    <w:basedOn w:val="Standaard"/>
    <w:link w:val="KoptekstChar"/>
    <w:uiPriority w:val="99"/>
    <w:rsid w:val="00A45C0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45C0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8A6B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6B80"/>
    <w:rPr>
      <w:rFonts w:ascii="Tahoma" w:hAnsi="Tahoma" w:cs="Tahoma"/>
      <w:sz w:val="16"/>
      <w:szCs w:val="16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4AEF"/>
    <w:rPr>
      <w:sz w:val="24"/>
      <w:szCs w:val="24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2E7131"/>
    <w:rPr>
      <w:b/>
      <w:snapToGrid w:val="0"/>
      <w:color w:val="80BA27"/>
      <w:sz w:val="28"/>
      <w:szCs w:val="28"/>
      <w:lang w:val="nl-BE" w:eastAsia="en-US"/>
    </w:rPr>
  </w:style>
  <w:style w:type="character" w:customStyle="1" w:styleId="Kop2Char">
    <w:name w:val="Kop 2 Char"/>
    <w:basedOn w:val="Standaardalinea-lettertype"/>
    <w:link w:val="Kop2"/>
    <w:rsid w:val="004673E9"/>
    <w:rPr>
      <w:rFonts w:ascii="Arial" w:hAnsi="Arial"/>
      <w:b/>
      <w:bCs/>
      <w:iCs/>
      <w:color w:val="80BA27"/>
      <w:szCs w:val="24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44A62"/>
    <w:rPr>
      <w:rFonts w:ascii="Arial" w:hAnsi="Arial"/>
      <w:color w:val="6E6255"/>
      <w:szCs w:val="24"/>
      <w:lang w:val="en-GB" w:eastAsia="en-US"/>
    </w:rPr>
  </w:style>
  <w:style w:type="character" w:styleId="Verwijzingopmerking">
    <w:name w:val="annotation reference"/>
    <w:basedOn w:val="Standaardalinea-lettertype"/>
    <w:rsid w:val="00B6284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6284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62841"/>
    <w:rPr>
      <w:rFonts w:ascii="Arial" w:hAnsi="Arial"/>
      <w:color w:val="6E6255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628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62841"/>
    <w:rPr>
      <w:rFonts w:ascii="Arial" w:hAnsi="Arial"/>
      <w:b/>
      <w:bCs/>
      <w:color w:val="6E6255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63980739-3849-4066-a441-259dd70b0b17">Le personnel de l'officine; Het Personeel in de apotheek; contrats; contracten</Key_x0020_word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4A0427D99A64CA661F66A6A33F0E1" ma:contentTypeVersion="2" ma:contentTypeDescription="Create a new document." ma:contentTypeScope="" ma:versionID="80969b028c6bb5b768e03eef833d0bee">
  <xsd:schema xmlns:xsd="http://www.w3.org/2001/XMLSchema" xmlns:xs="http://www.w3.org/2001/XMLSchema" xmlns:p="http://schemas.microsoft.com/office/2006/metadata/properties" xmlns:ns1="http://schemas.microsoft.com/sharepoint/v3" xmlns:ns2="63980739-3849-4066-a441-259dd70b0b17" targetNamespace="http://schemas.microsoft.com/office/2006/metadata/properties" ma:root="true" ma:fieldsID="e41d3f2d2d9f57356075350fed466ce5" ns1:_="" ns2:_="">
    <xsd:import namespace="http://schemas.microsoft.com/sharepoint/v3"/>
    <xsd:import namespace="63980739-3849-4066-a441-259dd70b0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y_x0020_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0739-3849-4066-a441-259dd70b0b17" elementFormDefault="qualified">
    <xsd:import namespace="http://schemas.microsoft.com/office/2006/documentManagement/types"/>
    <xsd:import namespace="http://schemas.microsoft.com/office/infopath/2007/PartnerControls"/>
    <xsd:element name="Key_x0020_words" ma:index="10" nillable="true" ma:displayName="Key words" ma:description="sommaire news or document" ma:internalName="Key_x0020_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B00374-4716-4341-A965-88A72578D9BA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63980739-3849-4066-a441-259dd70b0b17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38998A-8F22-4486-8E7F-0BF0F7FD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80739-3849-4066-a441-259dd70b0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D90AA-E988-492A-9F86-6B7731C72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92A61-CBAA-4722-AA36-D9E05EE2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Farmaceutisch-technisch assistent (bepaalde duur)</vt:lpstr>
      <vt:lpstr>Farmaceutisch-technisch assistent (bepaalde duur)</vt:lpstr>
    </vt:vector>
  </TitlesOfParts>
  <Company>APB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Farmaceutisch-technisch assistent (bepaalde duur)</dc:title>
  <dc:creator>sri</dc:creator>
  <cp:lastModifiedBy>Veerle De Bent</cp:lastModifiedBy>
  <cp:revision>2</cp:revision>
  <dcterms:created xsi:type="dcterms:W3CDTF">2017-06-06T08:56:00Z</dcterms:created>
  <dcterms:modified xsi:type="dcterms:W3CDTF">2017-06-06T08:56:00Z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0x0101001F64A0427D99A64CA661F66A6A33F0E1</vt:lpwstr>
  </property>
</Properties>
</file>